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9A8886" w14:textId="77777777" w:rsidR="006C4F72" w:rsidRDefault="006C4F72">
      <w:bookmarkStart w:id="0" w:name="_GoBack"/>
      <w:bookmarkEnd w:id="0"/>
    </w:p>
    <w:p w14:paraId="0174539A" w14:textId="77777777" w:rsidR="0000357A" w:rsidRPr="00C743E2" w:rsidRDefault="000E2049" w:rsidP="00C743E2">
      <w:pPr>
        <w:jc w:val="center"/>
      </w:pPr>
      <w:r w:rsidRPr="00F20FE8">
        <w:rPr>
          <w:rFonts w:ascii="Lucida Calligraphy" w:hAnsi="Lucida Calligraphy"/>
          <w:noProof/>
          <w:spacing w:val="-20"/>
          <w:sz w:val="40"/>
          <w:lang w:eastAsia="en-CA"/>
        </w:rPr>
        <w:drawing>
          <wp:anchor distT="0" distB="0" distL="114300" distR="114300" simplePos="0" relativeHeight="251659264" behindDoc="0" locked="0" layoutInCell="1" allowOverlap="1" wp14:anchorId="253EB66D" wp14:editId="71E9366E">
            <wp:simplePos x="0" y="0"/>
            <wp:positionH relativeFrom="column">
              <wp:posOffset>83127</wp:posOffset>
            </wp:positionH>
            <wp:positionV relativeFrom="paragraph">
              <wp:posOffset>-1235033</wp:posOffset>
            </wp:positionV>
            <wp:extent cx="828040" cy="1082040"/>
            <wp:effectExtent l="0" t="0" r="0" b="0"/>
            <wp:wrapNone/>
            <wp:docPr id="1" name="Picture 1" descr="\\Admin01\company\Logo2002c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Admin01\company\Logo2002c(2).JP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040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357A" w:rsidRPr="0000357A">
        <w:rPr>
          <w:rFonts w:ascii="Palatino Linotype" w:eastAsia="Times New Roman" w:hAnsi="Palatino Linotype" w:cs="Arial"/>
          <w:b/>
          <w:bCs/>
          <w:sz w:val="32"/>
          <w:szCs w:val="32"/>
          <w:lang w:eastAsia="en-CA"/>
        </w:rPr>
        <w:t xml:space="preserve">Job </w:t>
      </w:r>
      <w:r w:rsidR="00C743E2">
        <w:rPr>
          <w:rFonts w:ascii="Palatino Linotype" w:eastAsia="Times New Roman" w:hAnsi="Palatino Linotype" w:cs="Arial"/>
          <w:b/>
          <w:bCs/>
          <w:sz w:val="32"/>
          <w:szCs w:val="32"/>
          <w:lang w:eastAsia="en-CA"/>
        </w:rPr>
        <w:t>Posting</w:t>
      </w:r>
    </w:p>
    <w:p w14:paraId="66B7E308" w14:textId="77777777" w:rsidR="0000357A" w:rsidRPr="00F57024" w:rsidRDefault="007A28BE" w:rsidP="00F57024">
      <w:pPr>
        <w:shd w:val="clear" w:color="auto" w:fill="FFFFFF"/>
        <w:spacing w:after="0" w:line="240" w:lineRule="auto"/>
        <w:jc w:val="center"/>
        <w:outlineLvl w:val="1"/>
        <w:rPr>
          <w:rFonts w:ascii="Palatino Linotype" w:eastAsia="Times New Roman" w:hAnsi="Palatino Linotype" w:cs="Arial"/>
          <w:b/>
          <w:bCs/>
          <w:strike/>
          <w:sz w:val="32"/>
          <w:szCs w:val="32"/>
          <w:lang w:eastAsia="en-CA"/>
        </w:rPr>
      </w:pPr>
      <w:r>
        <w:rPr>
          <w:rFonts w:ascii="Palatino Linotype" w:eastAsia="Times New Roman" w:hAnsi="Palatino Linotype" w:cs="Arial"/>
          <w:b/>
          <w:bCs/>
          <w:sz w:val="32"/>
          <w:szCs w:val="32"/>
          <w:lang w:eastAsia="en-CA"/>
        </w:rPr>
        <w:t>Child and Family Support Worker</w:t>
      </w:r>
    </w:p>
    <w:p w14:paraId="378D8A91" w14:textId="77777777" w:rsidR="0000357A" w:rsidRPr="00C743E2" w:rsidRDefault="0000357A" w:rsidP="0000357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lang w:eastAsia="en-CA"/>
        </w:rPr>
      </w:pPr>
      <w:r w:rsidRPr="00533B32">
        <w:rPr>
          <w:rFonts w:ascii="Arial" w:eastAsia="Times New Roman" w:hAnsi="Arial" w:cs="Arial"/>
          <w:sz w:val="23"/>
          <w:szCs w:val="23"/>
          <w:lang w:eastAsia="en-CA"/>
        </w:rPr>
        <w:t> </w:t>
      </w:r>
      <w:r w:rsidRPr="00533B32">
        <w:rPr>
          <w:rFonts w:ascii="Arial" w:eastAsia="Times New Roman" w:hAnsi="Arial" w:cs="Arial"/>
          <w:sz w:val="23"/>
          <w:szCs w:val="23"/>
          <w:lang w:eastAsia="en-CA"/>
        </w:rPr>
        <w:br/>
      </w:r>
      <w:r w:rsidRPr="00533B32">
        <w:rPr>
          <w:rFonts w:ascii="Arial" w:eastAsia="Times New Roman" w:hAnsi="Arial" w:cs="Arial"/>
          <w:b/>
          <w:bCs/>
          <w:sz w:val="23"/>
          <w:szCs w:val="23"/>
          <w:lang w:eastAsia="en-CA"/>
        </w:rPr>
        <w:t>REPORTS TO:</w:t>
      </w:r>
      <w:r w:rsidRPr="00533B32">
        <w:rPr>
          <w:rFonts w:ascii="Arial" w:eastAsia="Times New Roman" w:hAnsi="Arial" w:cs="Arial"/>
          <w:sz w:val="23"/>
          <w:szCs w:val="23"/>
          <w:lang w:eastAsia="en-CA"/>
        </w:rPr>
        <w:t> </w:t>
      </w:r>
      <w:r>
        <w:rPr>
          <w:rFonts w:ascii="Arial" w:eastAsia="Times New Roman" w:hAnsi="Arial" w:cs="Arial"/>
          <w:sz w:val="23"/>
          <w:szCs w:val="23"/>
          <w:lang w:eastAsia="en-CA"/>
        </w:rPr>
        <w:t>Health and Social Services Manager</w:t>
      </w:r>
      <w:r w:rsidRPr="00533B32">
        <w:rPr>
          <w:rFonts w:ascii="Arial" w:eastAsia="Times New Roman" w:hAnsi="Arial" w:cs="Arial"/>
          <w:sz w:val="23"/>
          <w:szCs w:val="23"/>
          <w:lang w:eastAsia="en-CA"/>
        </w:rPr>
        <w:br/>
      </w:r>
      <w:r w:rsidRPr="00533B32">
        <w:rPr>
          <w:rFonts w:ascii="Arial" w:eastAsia="Times New Roman" w:hAnsi="Arial" w:cs="Arial"/>
          <w:b/>
          <w:bCs/>
          <w:sz w:val="23"/>
          <w:szCs w:val="23"/>
          <w:lang w:eastAsia="en-CA"/>
        </w:rPr>
        <w:t>START DATE:</w:t>
      </w:r>
      <w:r w:rsidRPr="00533B32">
        <w:rPr>
          <w:rFonts w:ascii="Arial" w:eastAsia="Times New Roman" w:hAnsi="Arial" w:cs="Arial"/>
          <w:sz w:val="23"/>
          <w:szCs w:val="23"/>
          <w:lang w:eastAsia="en-CA"/>
        </w:rPr>
        <w:t> As Soon as Possible</w:t>
      </w:r>
      <w:r w:rsidRPr="00533B32">
        <w:rPr>
          <w:rFonts w:ascii="Arial" w:eastAsia="Times New Roman" w:hAnsi="Arial" w:cs="Arial"/>
          <w:sz w:val="23"/>
          <w:szCs w:val="23"/>
          <w:lang w:eastAsia="en-CA"/>
        </w:rPr>
        <w:br/>
      </w:r>
      <w:r w:rsidRPr="00533B32">
        <w:rPr>
          <w:rFonts w:ascii="Arial" w:eastAsia="Times New Roman" w:hAnsi="Arial" w:cs="Arial"/>
          <w:b/>
          <w:bCs/>
          <w:sz w:val="23"/>
          <w:szCs w:val="23"/>
          <w:lang w:eastAsia="en-CA"/>
        </w:rPr>
        <w:t>STATUS:</w:t>
      </w:r>
      <w:r w:rsidRPr="00533B32">
        <w:rPr>
          <w:rFonts w:ascii="Arial" w:eastAsia="Times New Roman" w:hAnsi="Arial" w:cs="Arial"/>
          <w:sz w:val="23"/>
          <w:szCs w:val="23"/>
          <w:lang w:eastAsia="en-CA"/>
        </w:rPr>
        <w:t> 1-</w:t>
      </w:r>
      <w:r w:rsidR="0069775B">
        <w:rPr>
          <w:rFonts w:ascii="Arial" w:eastAsia="Times New Roman" w:hAnsi="Arial" w:cs="Arial"/>
          <w:sz w:val="23"/>
          <w:szCs w:val="23"/>
          <w:lang w:eastAsia="en-CA"/>
        </w:rPr>
        <w:t>F</w:t>
      </w:r>
      <w:r w:rsidRPr="00533B32">
        <w:rPr>
          <w:rFonts w:ascii="Arial" w:eastAsia="Times New Roman" w:hAnsi="Arial" w:cs="Arial"/>
          <w:sz w:val="23"/>
          <w:szCs w:val="23"/>
          <w:lang w:eastAsia="en-CA"/>
        </w:rPr>
        <w:t>ull</w:t>
      </w:r>
      <w:r w:rsidR="0069775B">
        <w:rPr>
          <w:rFonts w:ascii="Arial" w:eastAsia="Times New Roman" w:hAnsi="Arial" w:cs="Arial"/>
          <w:sz w:val="23"/>
          <w:szCs w:val="23"/>
          <w:lang w:eastAsia="en-CA"/>
        </w:rPr>
        <w:t>-</w:t>
      </w:r>
      <w:r w:rsidRPr="00533B32">
        <w:rPr>
          <w:rFonts w:ascii="Arial" w:eastAsia="Times New Roman" w:hAnsi="Arial" w:cs="Arial"/>
          <w:sz w:val="23"/>
          <w:szCs w:val="23"/>
          <w:lang w:eastAsia="en-CA"/>
        </w:rPr>
        <w:t>time permanent (3</w:t>
      </w:r>
      <w:r>
        <w:rPr>
          <w:rFonts w:ascii="Arial" w:eastAsia="Times New Roman" w:hAnsi="Arial" w:cs="Arial"/>
          <w:sz w:val="23"/>
          <w:szCs w:val="23"/>
          <w:lang w:eastAsia="en-CA"/>
        </w:rPr>
        <w:t>5</w:t>
      </w:r>
      <w:r w:rsidRPr="00533B32">
        <w:rPr>
          <w:rFonts w:ascii="Arial" w:eastAsia="Times New Roman" w:hAnsi="Arial" w:cs="Arial"/>
          <w:sz w:val="23"/>
          <w:szCs w:val="23"/>
          <w:lang w:eastAsia="en-CA"/>
        </w:rPr>
        <w:t>-hours per week)</w:t>
      </w:r>
      <w:r w:rsidRPr="00533B32">
        <w:rPr>
          <w:rFonts w:ascii="Arial" w:eastAsia="Times New Roman" w:hAnsi="Arial" w:cs="Arial"/>
          <w:sz w:val="23"/>
          <w:szCs w:val="23"/>
          <w:lang w:eastAsia="en-CA"/>
        </w:rPr>
        <w:br/>
      </w:r>
      <w:r w:rsidRPr="00533B32">
        <w:rPr>
          <w:rFonts w:ascii="Arial" w:eastAsia="Times New Roman" w:hAnsi="Arial" w:cs="Arial"/>
          <w:sz w:val="23"/>
          <w:szCs w:val="23"/>
          <w:lang w:eastAsia="en-CA"/>
        </w:rPr>
        <w:br/>
      </w:r>
      <w:r w:rsidRPr="00C743E2">
        <w:rPr>
          <w:rFonts w:ascii="Arial" w:eastAsia="Times New Roman" w:hAnsi="Arial" w:cs="Arial"/>
          <w:i/>
          <w:iCs/>
          <w:lang w:eastAsia="en-CA"/>
        </w:rPr>
        <w:t xml:space="preserve">T’ít’q’et represents approximately 459+ members with two reserve lands located </w:t>
      </w:r>
      <w:r w:rsidR="0069775B" w:rsidRPr="00C743E2">
        <w:rPr>
          <w:rFonts w:ascii="Arial" w:eastAsia="Times New Roman" w:hAnsi="Arial" w:cs="Arial"/>
          <w:i/>
          <w:iCs/>
          <w:lang w:eastAsia="en-CA"/>
        </w:rPr>
        <w:t>in</w:t>
      </w:r>
      <w:r w:rsidRPr="00C743E2">
        <w:rPr>
          <w:rFonts w:ascii="Arial" w:eastAsia="Times New Roman" w:hAnsi="Arial" w:cs="Arial"/>
          <w:i/>
          <w:iCs/>
          <w:lang w:eastAsia="en-CA"/>
        </w:rPr>
        <w:t xml:space="preserve"> the</w:t>
      </w:r>
      <w:r w:rsidR="0069775B" w:rsidRPr="00C743E2">
        <w:rPr>
          <w:rFonts w:ascii="Arial" w:eastAsia="Times New Roman" w:hAnsi="Arial" w:cs="Arial"/>
          <w:i/>
          <w:iCs/>
          <w:lang w:eastAsia="en-CA"/>
        </w:rPr>
        <w:t xml:space="preserve"> St’at’imc Nation.</w:t>
      </w:r>
      <w:r w:rsidRPr="00C743E2">
        <w:rPr>
          <w:rFonts w:ascii="Arial" w:eastAsia="Times New Roman" w:hAnsi="Arial" w:cs="Arial"/>
          <w:i/>
          <w:iCs/>
          <w:lang w:eastAsia="en-CA"/>
        </w:rPr>
        <w:t xml:space="preserve"> We are looking for fun, energetic, dependable and organized staff.</w:t>
      </w:r>
      <w:r w:rsidRPr="00C743E2">
        <w:rPr>
          <w:rFonts w:ascii="Arial" w:eastAsia="Times New Roman" w:hAnsi="Arial" w:cs="Arial"/>
          <w:lang w:eastAsia="en-CA"/>
        </w:rPr>
        <w:br/>
      </w:r>
      <w:r w:rsidRPr="00C743E2">
        <w:rPr>
          <w:rFonts w:ascii="Arial" w:eastAsia="Times New Roman" w:hAnsi="Arial" w:cs="Arial"/>
          <w:i/>
          <w:iCs/>
          <w:lang w:eastAsia="en-CA"/>
        </w:rPr>
        <w:t>Our staff are offered a pension and benefits plan, and opportunities for professional growth and development.</w:t>
      </w:r>
      <w:r w:rsidRPr="00C743E2">
        <w:rPr>
          <w:rFonts w:ascii="Arial" w:eastAsia="Times New Roman" w:hAnsi="Arial" w:cs="Arial"/>
          <w:lang w:eastAsia="en-CA"/>
        </w:rPr>
        <w:br/>
        <w:t> </w:t>
      </w:r>
      <w:r w:rsidRPr="00C743E2">
        <w:rPr>
          <w:rFonts w:ascii="Arial" w:eastAsia="Times New Roman" w:hAnsi="Arial" w:cs="Arial"/>
          <w:lang w:eastAsia="en-CA"/>
        </w:rPr>
        <w:br/>
      </w:r>
      <w:r w:rsidRPr="00C743E2">
        <w:rPr>
          <w:rFonts w:ascii="Arial" w:eastAsia="Times New Roman" w:hAnsi="Arial" w:cs="Arial"/>
          <w:b/>
          <w:bCs/>
          <w:lang w:eastAsia="en-CA"/>
        </w:rPr>
        <w:t>PURPOSE: </w:t>
      </w:r>
      <w:bookmarkStart w:id="1" w:name="_Hlk143768114"/>
      <w:r w:rsidRPr="00C743E2">
        <w:rPr>
          <w:rFonts w:ascii="Arial" w:eastAsia="Times New Roman" w:hAnsi="Arial" w:cs="Arial"/>
          <w:lang w:eastAsia="en-CA"/>
        </w:rPr>
        <w:t xml:space="preserve">Reporting to the Health &amp;Social Services Manager, the </w:t>
      </w:r>
      <w:r w:rsidR="00663B5B" w:rsidRPr="00C743E2">
        <w:rPr>
          <w:rFonts w:ascii="Arial" w:eastAsia="Times New Roman" w:hAnsi="Arial" w:cs="Arial"/>
          <w:lang w:eastAsia="en-CA"/>
        </w:rPr>
        <w:t xml:space="preserve">Child and Family Support Worker </w:t>
      </w:r>
      <w:r w:rsidRPr="00C743E2">
        <w:rPr>
          <w:rFonts w:ascii="Arial" w:eastAsia="Times New Roman" w:hAnsi="Arial" w:cs="Arial"/>
          <w:lang w:eastAsia="en-CA"/>
        </w:rPr>
        <w:t xml:space="preserve">will act as T’ít’q’et representative for children and families who are working with Child and Family Service agencies. The </w:t>
      </w:r>
      <w:r w:rsidR="002929DC" w:rsidRPr="00C743E2">
        <w:rPr>
          <w:rFonts w:ascii="Arial" w:eastAsia="Times New Roman" w:hAnsi="Arial" w:cs="Arial"/>
          <w:lang w:eastAsia="en-CA"/>
        </w:rPr>
        <w:t>Child and Family Support Worker</w:t>
      </w:r>
      <w:r w:rsidRPr="00C743E2">
        <w:rPr>
          <w:rFonts w:ascii="Arial" w:eastAsia="Times New Roman" w:hAnsi="Arial" w:cs="Arial"/>
          <w:lang w:eastAsia="en-CA"/>
        </w:rPr>
        <w:t xml:space="preserve"> will provide guidance, advocacy and support to T’ít’q’et Member children, youth and families who are working with Delegated Aboriginal Agencies or the ministry of children and family development. </w:t>
      </w:r>
    </w:p>
    <w:bookmarkEnd w:id="1"/>
    <w:p w14:paraId="4C09A7C1" w14:textId="77777777" w:rsidR="0000357A" w:rsidRPr="00C743E2" w:rsidRDefault="0000357A" w:rsidP="0000357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lang w:eastAsia="en-CA"/>
        </w:rPr>
      </w:pPr>
      <w:r w:rsidRPr="00C743E2">
        <w:rPr>
          <w:rFonts w:ascii="Arial" w:eastAsia="Times New Roman" w:hAnsi="Arial" w:cs="Arial"/>
          <w:lang w:eastAsia="en-CA"/>
        </w:rPr>
        <w:t xml:space="preserve"> </w:t>
      </w:r>
      <w:r w:rsidRPr="00C743E2">
        <w:rPr>
          <w:rFonts w:ascii="Arial" w:eastAsia="Times New Roman" w:hAnsi="Arial" w:cs="Arial"/>
          <w:b/>
          <w:bCs/>
          <w:lang w:eastAsia="en-CA"/>
        </w:rPr>
        <w:t>RESPONSIBILITIES:</w:t>
      </w:r>
    </w:p>
    <w:p w14:paraId="2975711B" w14:textId="77777777" w:rsidR="0000357A" w:rsidRPr="00C743E2" w:rsidRDefault="0000357A" w:rsidP="0038151D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lang w:eastAsia="en-CA"/>
        </w:rPr>
      </w:pPr>
      <w:bookmarkStart w:id="2" w:name="_Hlk143768176"/>
      <w:r w:rsidRPr="00C743E2">
        <w:rPr>
          <w:rFonts w:ascii="Arial" w:eastAsia="Times New Roman" w:hAnsi="Arial" w:cs="Arial"/>
          <w:lang w:eastAsia="en-CA"/>
        </w:rPr>
        <w:t>Participate in family meetings, case planning meetings and court related hearing, case conferences, contested hearings, mediations and trials primarily in the local registry jurisdiction</w:t>
      </w:r>
    </w:p>
    <w:p w14:paraId="1980D20E" w14:textId="77777777" w:rsidR="0038151D" w:rsidRPr="00C743E2" w:rsidRDefault="0000357A" w:rsidP="0038151D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lang w:eastAsia="en-CA"/>
        </w:rPr>
      </w:pPr>
      <w:r w:rsidRPr="00C743E2">
        <w:rPr>
          <w:rFonts w:ascii="Arial" w:eastAsia="Times New Roman" w:hAnsi="Arial" w:cs="Arial"/>
          <w:lang w:eastAsia="en-CA"/>
        </w:rPr>
        <w:t>Support families that are going through </w:t>
      </w:r>
      <w:r w:rsidRPr="00C743E2">
        <w:rPr>
          <w:rFonts w:ascii="Arial" w:eastAsia="Times New Roman" w:hAnsi="Arial" w:cs="Arial"/>
          <w:b/>
          <w:bCs/>
          <w:bdr w:val="none" w:sz="0" w:space="0" w:color="auto" w:frame="1"/>
          <w:lang w:eastAsia="en-CA"/>
        </w:rPr>
        <w:t>any</w:t>
      </w:r>
      <w:r w:rsidRPr="00C743E2">
        <w:rPr>
          <w:rFonts w:ascii="Arial" w:eastAsia="Times New Roman" w:hAnsi="Arial" w:cs="Arial"/>
          <w:lang w:eastAsia="en-CA"/>
        </w:rPr>
        <w:t> process with </w:t>
      </w:r>
      <w:r w:rsidRPr="00C743E2">
        <w:rPr>
          <w:rFonts w:ascii="Arial" w:eastAsia="Times New Roman" w:hAnsi="Arial" w:cs="Arial"/>
          <w:b/>
          <w:bCs/>
          <w:bdr w:val="none" w:sz="0" w:space="0" w:color="auto" w:frame="1"/>
          <w:lang w:eastAsia="en-CA"/>
        </w:rPr>
        <w:t>any</w:t>
      </w:r>
      <w:r w:rsidRPr="00C743E2">
        <w:rPr>
          <w:rFonts w:ascii="Arial" w:eastAsia="Times New Roman" w:hAnsi="Arial" w:cs="Arial"/>
          <w:lang w:eastAsia="en-CA"/>
        </w:rPr>
        <w:t> child welfare organization. Our goal is to help families reunite with all parties working together. We cannot intervene if a child is at risk, but we can ensure that children remain with family or community.</w:t>
      </w:r>
    </w:p>
    <w:p w14:paraId="7E07343B" w14:textId="77777777" w:rsidR="0000357A" w:rsidRPr="00C743E2" w:rsidRDefault="0000357A" w:rsidP="0038151D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lang w:eastAsia="en-CA"/>
        </w:rPr>
      </w:pPr>
      <w:r w:rsidRPr="00C743E2">
        <w:rPr>
          <w:rFonts w:ascii="Arial" w:eastAsia="Times New Roman" w:hAnsi="Arial" w:cs="Arial"/>
          <w:lang w:eastAsia="en-CA"/>
        </w:rPr>
        <w:t>Meet with caseworkers on a regular basis for band consults</w:t>
      </w:r>
    </w:p>
    <w:p w14:paraId="756BB0C5" w14:textId="77777777" w:rsidR="0038151D" w:rsidRPr="00C743E2" w:rsidRDefault="0000357A" w:rsidP="0038151D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lang w:eastAsia="en-CA"/>
        </w:rPr>
      </w:pPr>
      <w:r w:rsidRPr="00C743E2">
        <w:rPr>
          <w:rFonts w:ascii="Arial" w:eastAsia="Times New Roman" w:hAnsi="Arial" w:cs="Arial"/>
          <w:lang w:eastAsia="en-CA"/>
        </w:rPr>
        <w:t>Attend visits either in person or by phone while a child welfare worker is in the home. Participate in alternate dispute resolutions or Talking Together Circles either in person or by phone or zoom.</w:t>
      </w:r>
    </w:p>
    <w:p w14:paraId="3F6960CA" w14:textId="77777777" w:rsidR="0000357A" w:rsidRPr="00C743E2" w:rsidRDefault="0000357A" w:rsidP="00EA4340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lang w:eastAsia="en-CA"/>
        </w:rPr>
      </w:pPr>
      <w:r w:rsidRPr="00C743E2">
        <w:rPr>
          <w:rFonts w:ascii="Arial" w:eastAsia="Times New Roman" w:hAnsi="Arial" w:cs="Arial"/>
          <w:lang w:eastAsia="en-CA"/>
        </w:rPr>
        <w:t>Participate in and support the decision-making process for permanency,</w:t>
      </w:r>
      <w:r w:rsidR="0069775B" w:rsidRPr="00C743E2">
        <w:rPr>
          <w:rFonts w:ascii="Arial" w:eastAsia="Times New Roman" w:hAnsi="Arial" w:cs="Arial"/>
          <w:lang w:eastAsia="en-CA"/>
        </w:rPr>
        <w:t xml:space="preserve"> extended family plan (EFP),</w:t>
      </w:r>
      <w:r w:rsidRPr="00C743E2">
        <w:rPr>
          <w:rFonts w:ascii="Arial" w:eastAsia="Times New Roman" w:hAnsi="Arial" w:cs="Arial"/>
          <w:lang w:eastAsia="en-CA"/>
        </w:rPr>
        <w:t xml:space="preserve"> adoption and aging-out for current children and youth in care</w:t>
      </w:r>
    </w:p>
    <w:p w14:paraId="48B2FC86" w14:textId="77777777" w:rsidR="0000357A" w:rsidRPr="00C743E2" w:rsidRDefault="0000357A" w:rsidP="0038151D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lang w:eastAsia="en-CA"/>
        </w:rPr>
      </w:pPr>
      <w:r w:rsidRPr="00C743E2">
        <w:rPr>
          <w:rFonts w:ascii="Arial" w:eastAsia="Times New Roman" w:hAnsi="Arial" w:cs="Arial"/>
          <w:lang w:eastAsia="en-CA"/>
        </w:rPr>
        <w:t xml:space="preserve">Receive service of court notices as legislated under the </w:t>
      </w:r>
      <w:r w:rsidR="00F82790" w:rsidRPr="00C743E2">
        <w:rPr>
          <w:rFonts w:ascii="Arial" w:eastAsia="Times New Roman" w:hAnsi="Arial" w:cs="Arial"/>
          <w:lang w:eastAsia="en-CA"/>
        </w:rPr>
        <w:t>Child &amp; Family Community Service Act (CFCSA)</w:t>
      </w:r>
      <w:r w:rsidRPr="00C743E2">
        <w:rPr>
          <w:rFonts w:ascii="Arial" w:eastAsia="Times New Roman" w:hAnsi="Arial" w:cs="Arial"/>
          <w:lang w:eastAsia="en-CA"/>
        </w:rPr>
        <w:t xml:space="preserve"> service on behalf of T’ít’q’et; participate in all relevant court hearings to ensure the cultural and foundational rights of the child/youth are protected and considered</w:t>
      </w:r>
      <w:r w:rsidR="00A47EBA">
        <w:rPr>
          <w:rFonts w:ascii="Arial" w:eastAsia="Times New Roman" w:hAnsi="Arial" w:cs="Arial"/>
          <w:lang w:eastAsia="en-CA"/>
        </w:rPr>
        <w:t>.</w:t>
      </w:r>
    </w:p>
    <w:p w14:paraId="158E840A" w14:textId="77777777" w:rsidR="0000357A" w:rsidRPr="00C743E2" w:rsidRDefault="0000357A" w:rsidP="0038151D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lang w:eastAsia="en-CA"/>
        </w:rPr>
      </w:pPr>
      <w:r w:rsidRPr="003F6803">
        <w:rPr>
          <w:rFonts w:ascii="Arial" w:eastAsia="Times New Roman" w:hAnsi="Arial" w:cs="Arial"/>
          <w:lang w:eastAsia="en-CA"/>
        </w:rPr>
        <w:t xml:space="preserve">As </w:t>
      </w:r>
      <w:r w:rsidR="002B5BE7" w:rsidRPr="003F6803">
        <w:rPr>
          <w:rFonts w:ascii="Arial" w:eastAsia="Times New Roman" w:hAnsi="Arial" w:cs="Arial"/>
          <w:lang w:eastAsia="en-CA"/>
        </w:rPr>
        <w:t>the</w:t>
      </w:r>
      <w:r w:rsidR="002B5BE7">
        <w:rPr>
          <w:rFonts w:ascii="Arial" w:eastAsia="Times New Roman" w:hAnsi="Arial" w:cs="Arial"/>
          <w:lang w:eastAsia="en-CA"/>
        </w:rPr>
        <w:t xml:space="preserve"> </w:t>
      </w:r>
      <w:r w:rsidR="003F6803">
        <w:rPr>
          <w:rFonts w:ascii="Arial" w:eastAsia="Times New Roman" w:hAnsi="Arial" w:cs="Arial"/>
          <w:lang w:eastAsia="en-CA"/>
        </w:rPr>
        <w:t>Child and Family Support Worker</w:t>
      </w:r>
      <w:r w:rsidRPr="00BC336C">
        <w:rPr>
          <w:rFonts w:ascii="Arial" w:eastAsia="Times New Roman" w:hAnsi="Arial" w:cs="Arial"/>
          <w:lang w:eastAsia="en-CA"/>
        </w:rPr>
        <w:t>,</w:t>
      </w:r>
      <w:r w:rsidR="003F6803" w:rsidRPr="00BC336C">
        <w:rPr>
          <w:rFonts w:ascii="Arial" w:eastAsia="Times New Roman" w:hAnsi="Arial" w:cs="Arial"/>
          <w:lang w:eastAsia="en-CA"/>
        </w:rPr>
        <w:t xml:space="preserve"> this position</w:t>
      </w:r>
      <w:r w:rsidRPr="00C743E2">
        <w:rPr>
          <w:rFonts w:ascii="Arial" w:eastAsia="Times New Roman" w:hAnsi="Arial" w:cs="Arial"/>
          <w:lang w:eastAsia="en-CA"/>
        </w:rPr>
        <w:t xml:space="preserve"> is a party to the court proceeding and can provide consent to the application in court if in the child/youth’s best </w:t>
      </w:r>
      <w:r w:rsidRPr="003F6803">
        <w:rPr>
          <w:rFonts w:ascii="Arial" w:eastAsia="Times New Roman" w:hAnsi="Arial" w:cs="Arial"/>
          <w:lang w:eastAsia="en-CA"/>
        </w:rPr>
        <w:t>interest</w:t>
      </w:r>
      <w:r w:rsidR="002B5BE7" w:rsidRPr="003F6803">
        <w:rPr>
          <w:rFonts w:ascii="Arial" w:eastAsia="Times New Roman" w:hAnsi="Arial" w:cs="Arial"/>
          <w:lang w:eastAsia="en-CA"/>
        </w:rPr>
        <w:t xml:space="preserve"> and</w:t>
      </w:r>
      <w:r w:rsidRPr="003F6803">
        <w:rPr>
          <w:rFonts w:ascii="Arial" w:eastAsia="Times New Roman" w:hAnsi="Arial" w:cs="Arial"/>
          <w:lang w:eastAsia="en-CA"/>
        </w:rPr>
        <w:t xml:space="preserve"> assist the court to understand the importance of the child/youth</w:t>
      </w:r>
      <w:r w:rsidR="002B5BE7" w:rsidRPr="003F6803">
        <w:rPr>
          <w:rFonts w:ascii="Arial" w:eastAsia="Times New Roman" w:hAnsi="Arial" w:cs="Arial"/>
          <w:lang w:eastAsia="en-CA"/>
        </w:rPr>
        <w:t xml:space="preserve"> connection</w:t>
      </w:r>
      <w:r w:rsidRPr="003F6803">
        <w:rPr>
          <w:rFonts w:ascii="Arial" w:eastAsia="Times New Roman" w:hAnsi="Arial" w:cs="Arial"/>
          <w:lang w:eastAsia="en-CA"/>
        </w:rPr>
        <w:t xml:space="preserve"> to the </w:t>
      </w:r>
      <w:r w:rsidR="00C90DC5" w:rsidRPr="003F6803">
        <w:rPr>
          <w:rFonts w:ascii="Arial" w:eastAsia="Times New Roman" w:hAnsi="Arial" w:cs="Arial"/>
          <w:lang w:eastAsia="en-CA"/>
        </w:rPr>
        <w:t>family</w:t>
      </w:r>
      <w:r w:rsidR="00C90DC5">
        <w:rPr>
          <w:rFonts w:ascii="Arial" w:eastAsia="Times New Roman" w:hAnsi="Arial" w:cs="Arial"/>
          <w:lang w:eastAsia="en-CA"/>
        </w:rPr>
        <w:t xml:space="preserve"> and </w:t>
      </w:r>
      <w:r w:rsidRPr="00C743E2">
        <w:rPr>
          <w:rFonts w:ascii="Arial" w:eastAsia="Times New Roman" w:hAnsi="Arial" w:cs="Arial"/>
          <w:lang w:eastAsia="en-CA"/>
        </w:rPr>
        <w:t>community</w:t>
      </w:r>
      <w:r w:rsidR="00A47EBA">
        <w:rPr>
          <w:rFonts w:ascii="Arial" w:eastAsia="Times New Roman" w:hAnsi="Arial" w:cs="Arial"/>
          <w:lang w:eastAsia="en-CA"/>
        </w:rPr>
        <w:t>.</w:t>
      </w:r>
    </w:p>
    <w:p w14:paraId="176C2191" w14:textId="77777777" w:rsidR="0000357A" w:rsidRPr="00C743E2" w:rsidRDefault="0000357A" w:rsidP="0038151D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lang w:eastAsia="en-CA"/>
        </w:rPr>
      </w:pPr>
      <w:r w:rsidRPr="00C743E2">
        <w:rPr>
          <w:rFonts w:ascii="Arial" w:eastAsia="Times New Roman" w:hAnsi="Arial" w:cs="Arial"/>
          <w:lang w:eastAsia="en-CA"/>
        </w:rPr>
        <w:t>Assist families with their working relationships with</w:t>
      </w:r>
      <w:r w:rsidRPr="00C743E2">
        <w:rPr>
          <w:rFonts w:ascii="Verdana" w:eastAsia="Times New Roman" w:hAnsi="Verdana" w:cs="Times New Roman"/>
          <w:lang w:eastAsia="en-CA"/>
        </w:rPr>
        <w:t xml:space="preserve"> </w:t>
      </w:r>
      <w:r w:rsidR="002929DC" w:rsidRPr="00C743E2">
        <w:rPr>
          <w:rFonts w:ascii="Verdana" w:eastAsia="Times New Roman" w:hAnsi="Verdana" w:cs="Times New Roman"/>
          <w:lang w:eastAsia="en-CA"/>
        </w:rPr>
        <w:t>Ministry of Children and Family Development (</w:t>
      </w:r>
      <w:r w:rsidRPr="00C743E2">
        <w:rPr>
          <w:rFonts w:ascii="Verdana" w:eastAsia="Times New Roman" w:hAnsi="Verdana" w:cs="Times New Roman"/>
          <w:lang w:eastAsia="en-CA"/>
        </w:rPr>
        <w:t>MCFD</w:t>
      </w:r>
      <w:r w:rsidR="002929DC" w:rsidRPr="00C743E2">
        <w:rPr>
          <w:rFonts w:ascii="Verdana" w:eastAsia="Times New Roman" w:hAnsi="Verdana" w:cs="Times New Roman"/>
          <w:lang w:eastAsia="en-CA"/>
        </w:rPr>
        <w:t>)</w:t>
      </w:r>
      <w:r w:rsidRPr="00C743E2">
        <w:rPr>
          <w:rFonts w:ascii="Verdana" w:eastAsia="Times New Roman" w:hAnsi="Verdana" w:cs="Times New Roman"/>
          <w:lang w:eastAsia="en-CA"/>
        </w:rPr>
        <w:t xml:space="preserve"> and </w:t>
      </w:r>
      <w:r w:rsidRPr="00C743E2">
        <w:rPr>
          <w:rFonts w:ascii="Arial" w:eastAsia="Times New Roman" w:hAnsi="Arial" w:cs="Arial"/>
          <w:lang w:eastAsia="en-CA"/>
        </w:rPr>
        <w:t>navigating through the child welfare court system, and ensure that schedules are set for visits with access.</w:t>
      </w:r>
    </w:p>
    <w:p w14:paraId="2A50786A" w14:textId="77777777" w:rsidR="0000357A" w:rsidRPr="00C743E2" w:rsidRDefault="0000357A" w:rsidP="0038151D">
      <w:pPr>
        <w:numPr>
          <w:ilvl w:val="0"/>
          <w:numId w:val="1"/>
        </w:numPr>
        <w:spacing w:before="100" w:beforeAutospacing="1" w:after="0" w:line="240" w:lineRule="auto"/>
        <w:ind w:right="375"/>
        <w:rPr>
          <w:rFonts w:ascii="Arial" w:eastAsia="Times New Roman" w:hAnsi="Arial" w:cs="Arial"/>
          <w:lang w:eastAsia="en-CA"/>
        </w:rPr>
      </w:pPr>
      <w:r w:rsidRPr="00C743E2">
        <w:rPr>
          <w:rFonts w:ascii="Arial" w:eastAsia="Times New Roman" w:hAnsi="Arial" w:cs="Arial"/>
          <w:lang w:eastAsia="en-CA"/>
        </w:rPr>
        <w:lastRenderedPageBreak/>
        <w:t xml:space="preserve">Conduct needs assessment of clients before establishing the best form of intervention; including client focused goal setting, client focused work plans, </w:t>
      </w:r>
      <w:r w:rsidR="00095FBC" w:rsidRPr="00C743E2">
        <w:rPr>
          <w:rFonts w:ascii="Arial" w:eastAsia="Times New Roman" w:hAnsi="Arial" w:cs="Arial"/>
          <w:lang w:eastAsia="en-CA"/>
        </w:rPr>
        <w:t xml:space="preserve">safety </w:t>
      </w:r>
      <w:r w:rsidR="00A11BE7" w:rsidRPr="00C743E2">
        <w:rPr>
          <w:rFonts w:ascii="Arial" w:eastAsia="Times New Roman" w:hAnsi="Arial" w:cs="Arial"/>
          <w:lang w:eastAsia="en-CA"/>
        </w:rPr>
        <w:t>plans, providing</w:t>
      </w:r>
      <w:r w:rsidRPr="00C743E2">
        <w:rPr>
          <w:rFonts w:ascii="Arial" w:eastAsia="Times New Roman" w:hAnsi="Arial" w:cs="Arial"/>
          <w:lang w:eastAsia="en-CA"/>
        </w:rPr>
        <w:t xml:space="preserve"> motivational supports, </w:t>
      </w:r>
      <w:r w:rsidR="00A11BE7" w:rsidRPr="00C743E2">
        <w:rPr>
          <w:rFonts w:ascii="Arial" w:eastAsia="Times New Roman" w:hAnsi="Arial" w:cs="Arial"/>
          <w:lang w:eastAsia="en-CA"/>
        </w:rPr>
        <w:t xml:space="preserve">and </w:t>
      </w:r>
      <w:r w:rsidRPr="00C743E2">
        <w:rPr>
          <w:rFonts w:ascii="Arial" w:eastAsia="Times New Roman" w:hAnsi="Arial" w:cs="Arial"/>
          <w:lang w:eastAsia="en-CA"/>
        </w:rPr>
        <w:t>working with clients to identify social/ capital support systems</w:t>
      </w:r>
    </w:p>
    <w:p w14:paraId="6C2851F2" w14:textId="77777777" w:rsidR="0000357A" w:rsidRPr="00C743E2" w:rsidRDefault="0000357A" w:rsidP="0038151D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lang w:eastAsia="en-CA"/>
        </w:rPr>
      </w:pPr>
      <w:r w:rsidRPr="00C743E2">
        <w:rPr>
          <w:rFonts w:ascii="Arial" w:eastAsia="Times New Roman" w:hAnsi="Arial" w:cs="Arial"/>
          <w:lang w:eastAsia="en-CA"/>
        </w:rPr>
        <w:t>Other related duties as required</w:t>
      </w:r>
    </w:p>
    <w:p w14:paraId="61DCB024" w14:textId="77777777" w:rsidR="0000357A" w:rsidRPr="00C743E2" w:rsidRDefault="0000357A" w:rsidP="0000357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lang w:eastAsia="en-CA"/>
        </w:rPr>
      </w:pPr>
      <w:r w:rsidRPr="00C743E2">
        <w:rPr>
          <w:rFonts w:ascii="Arial" w:eastAsia="Times New Roman" w:hAnsi="Arial" w:cs="Arial"/>
          <w:lang w:eastAsia="en-CA"/>
        </w:rPr>
        <w:br/>
      </w:r>
      <w:r w:rsidRPr="00C743E2">
        <w:rPr>
          <w:rFonts w:ascii="Arial" w:eastAsia="Times New Roman" w:hAnsi="Arial" w:cs="Arial"/>
          <w:b/>
          <w:bCs/>
          <w:lang w:eastAsia="en-CA"/>
        </w:rPr>
        <w:t>EDUCATION AND EXPERIENCE:</w:t>
      </w:r>
    </w:p>
    <w:p w14:paraId="6A5E3F66" w14:textId="77777777" w:rsidR="0000357A" w:rsidRPr="00C743E2" w:rsidRDefault="0000357A" w:rsidP="0000357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lang w:eastAsia="en-CA"/>
        </w:rPr>
      </w:pPr>
      <w:r w:rsidRPr="00C743E2">
        <w:rPr>
          <w:rFonts w:ascii="Arial" w:eastAsia="Times New Roman" w:hAnsi="Arial" w:cs="Arial"/>
          <w:lang w:eastAsia="en-CA"/>
        </w:rPr>
        <w:t>Post-Secondary diploma or degree in Social Work, or related field </w:t>
      </w:r>
      <w:r w:rsidR="00C90DC5">
        <w:rPr>
          <w:rFonts w:ascii="Arial" w:eastAsia="Times New Roman" w:hAnsi="Arial" w:cs="Arial"/>
          <w:lang w:eastAsia="en-CA"/>
        </w:rPr>
        <w:t xml:space="preserve">is </w:t>
      </w:r>
      <w:r w:rsidRPr="00C743E2">
        <w:rPr>
          <w:rFonts w:ascii="Arial" w:eastAsia="Times New Roman" w:hAnsi="Arial" w:cs="Arial"/>
          <w:u w:val="single"/>
          <w:lang w:eastAsia="en-CA"/>
        </w:rPr>
        <w:t>required</w:t>
      </w:r>
    </w:p>
    <w:p w14:paraId="3CB32297" w14:textId="77777777" w:rsidR="0000357A" w:rsidRPr="00C743E2" w:rsidRDefault="0000357A" w:rsidP="0000357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lang w:eastAsia="en-CA"/>
        </w:rPr>
      </w:pPr>
      <w:r w:rsidRPr="00C743E2">
        <w:rPr>
          <w:rFonts w:ascii="Arial" w:eastAsia="Times New Roman" w:hAnsi="Arial" w:cs="Arial"/>
          <w:lang w:eastAsia="en-CA"/>
        </w:rPr>
        <w:t>Minimum of 1-year experience working in Social Services or related field in an Indigenous community</w:t>
      </w:r>
    </w:p>
    <w:p w14:paraId="3F42E255" w14:textId="77777777" w:rsidR="0000357A" w:rsidRPr="00C743E2" w:rsidRDefault="0000357A" w:rsidP="0000357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lang w:eastAsia="en-CA"/>
        </w:rPr>
      </w:pPr>
      <w:r w:rsidRPr="00C743E2">
        <w:rPr>
          <w:rFonts w:ascii="Arial" w:eastAsia="Times New Roman" w:hAnsi="Arial" w:cs="Arial"/>
          <w:lang w:eastAsia="en-CA"/>
        </w:rPr>
        <w:t>Criminal Record Check (CRC) including vulnerable sector search prior to employment is required</w:t>
      </w:r>
    </w:p>
    <w:p w14:paraId="03F1AACD" w14:textId="77777777" w:rsidR="0000357A" w:rsidRPr="00C743E2" w:rsidRDefault="0000357A" w:rsidP="0000357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lang w:eastAsia="en-CA"/>
        </w:rPr>
      </w:pPr>
      <w:r w:rsidRPr="00C743E2">
        <w:rPr>
          <w:rFonts w:ascii="Arial" w:eastAsia="Times New Roman" w:hAnsi="Arial" w:cs="Arial"/>
          <w:lang w:eastAsia="en-CA"/>
        </w:rPr>
        <w:t xml:space="preserve">Valid BC driver license with Driver Abstract </w:t>
      </w:r>
      <w:r w:rsidR="00C90DC5">
        <w:rPr>
          <w:rFonts w:ascii="Arial" w:eastAsia="Times New Roman" w:hAnsi="Arial" w:cs="Arial"/>
          <w:lang w:eastAsia="en-CA"/>
        </w:rPr>
        <w:t xml:space="preserve">is </w:t>
      </w:r>
      <w:r w:rsidRPr="00C743E2">
        <w:rPr>
          <w:rFonts w:ascii="Arial" w:eastAsia="Times New Roman" w:hAnsi="Arial" w:cs="Arial"/>
          <w:lang w:eastAsia="en-CA"/>
        </w:rPr>
        <w:t>required</w:t>
      </w:r>
    </w:p>
    <w:bookmarkEnd w:id="2"/>
    <w:p w14:paraId="69323EBB" w14:textId="77777777" w:rsidR="0000357A" w:rsidRPr="00C743E2" w:rsidRDefault="0000357A" w:rsidP="0000357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lang w:eastAsia="en-CA"/>
        </w:rPr>
      </w:pPr>
      <w:r w:rsidRPr="00C743E2">
        <w:rPr>
          <w:rFonts w:ascii="Arial" w:eastAsia="Times New Roman" w:hAnsi="Arial" w:cs="Arial"/>
          <w:b/>
          <w:bCs/>
          <w:lang w:eastAsia="en-CA"/>
        </w:rPr>
        <w:t>KNOWLEDGE, SKILLS, AND ABILITIES:</w:t>
      </w:r>
    </w:p>
    <w:p w14:paraId="479D77FB" w14:textId="77777777" w:rsidR="0000357A" w:rsidRPr="00C743E2" w:rsidRDefault="0000357A" w:rsidP="0000357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lang w:eastAsia="en-CA"/>
        </w:rPr>
      </w:pPr>
      <w:bookmarkStart w:id="3" w:name="_Hlk143768235"/>
      <w:r w:rsidRPr="00C743E2">
        <w:rPr>
          <w:rFonts w:ascii="Arial" w:eastAsia="Times New Roman" w:hAnsi="Arial" w:cs="Arial"/>
          <w:lang w:eastAsia="en-CA"/>
        </w:rPr>
        <w:t xml:space="preserve">Ability to work in a </w:t>
      </w:r>
      <w:r w:rsidR="00C90DC5">
        <w:rPr>
          <w:rFonts w:ascii="Arial" w:eastAsia="Times New Roman" w:hAnsi="Arial" w:cs="Arial"/>
          <w:lang w:eastAsia="en-CA"/>
        </w:rPr>
        <w:t xml:space="preserve">dynamic </w:t>
      </w:r>
      <w:r w:rsidRPr="00C743E2">
        <w:rPr>
          <w:rFonts w:ascii="Arial" w:eastAsia="Times New Roman" w:hAnsi="Arial" w:cs="Arial"/>
          <w:lang w:eastAsia="en-CA"/>
        </w:rPr>
        <w:t>environment dealing with difficult emotional and critical issues</w:t>
      </w:r>
    </w:p>
    <w:p w14:paraId="7F10AF2C" w14:textId="77777777" w:rsidR="0000357A" w:rsidRPr="00C743E2" w:rsidRDefault="0000357A" w:rsidP="0000357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lang w:eastAsia="en-CA"/>
        </w:rPr>
      </w:pPr>
      <w:r w:rsidRPr="00C743E2">
        <w:rPr>
          <w:rFonts w:ascii="Arial" w:eastAsia="Times New Roman" w:hAnsi="Arial" w:cs="Arial"/>
          <w:lang w:eastAsia="en-CA"/>
        </w:rPr>
        <w:t>Proven ability to maintain confidentiality</w:t>
      </w:r>
    </w:p>
    <w:p w14:paraId="3E1D26C4" w14:textId="77777777" w:rsidR="0000357A" w:rsidRPr="003F6803" w:rsidRDefault="0000357A" w:rsidP="0000357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lang w:eastAsia="en-CA"/>
        </w:rPr>
      </w:pPr>
      <w:r w:rsidRPr="00C743E2">
        <w:rPr>
          <w:rFonts w:ascii="Arial" w:eastAsia="Times New Roman" w:hAnsi="Arial" w:cs="Arial"/>
          <w:lang w:eastAsia="en-CA"/>
        </w:rPr>
        <w:t xml:space="preserve">Excellent time </w:t>
      </w:r>
      <w:r w:rsidR="00581CB6" w:rsidRPr="00C743E2">
        <w:rPr>
          <w:rFonts w:ascii="Arial" w:eastAsia="Times New Roman" w:hAnsi="Arial" w:cs="Arial"/>
          <w:lang w:eastAsia="en-CA"/>
        </w:rPr>
        <w:t>management</w:t>
      </w:r>
      <w:r w:rsidR="00581CB6">
        <w:rPr>
          <w:rFonts w:ascii="Arial" w:eastAsia="Times New Roman" w:hAnsi="Arial" w:cs="Arial"/>
          <w:lang w:eastAsia="en-CA"/>
        </w:rPr>
        <w:t>, strong</w:t>
      </w:r>
      <w:r w:rsidRPr="00C743E2">
        <w:rPr>
          <w:rFonts w:ascii="Arial" w:eastAsia="Times New Roman" w:hAnsi="Arial" w:cs="Arial"/>
          <w:lang w:eastAsia="en-CA"/>
        </w:rPr>
        <w:t xml:space="preserve"> organization </w:t>
      </w:r>
      <w:r w:rsidR="00581CB6" w:rsidRPr="00C743E2">
        <w:rPr>
          <w:rFonts w:ascii="Arial" w:eastAsia="Times New Roman" w:hAnsi="Arial" w:cs="Arial"/>
          <w:lang w:eastAsia="en-CA"/>
        </w:rPr>
        <w:t xml:space="preserve">skills; </w:t>
      </w:r>
      <w:r w:rsidR="00581CB6">
        <w:rPr>
          <w:rFonts w:ascii="Arial" w:eastAsia="Times New Roman" w:hAnsi="Arial" w:cs="Arial"/>
          <w:lang w:eastAsia="en-CA"/>
        </w:rPr>
        <w:t>and</w:t>
      </w:r>
      <w:r w:rsidR="00C90DC5">
        <w:rPr>
          <w:rFonts w:ascii="Arial" w:eastAsia="Times New Roman" w:hAnsi="Arial" w:cs="Arial"/>
          <w:lang w:eastAsia="en-CA"/>
        </w:rPr>
        <w:t xml:space="preserve"> </w:t>
      </w:r>
      <w:r w:rsidR="00C90DC5" w:rsidRPr="003F6803">
        <w:rPr>
          <w:rFonts w:ascii="Arial" w:eastAsia="Times New Roman" w:hAnsi="Arial" w:cs="Arial"/>
          <w:lang w:eastAsia="en-CA"/>
        </w:rPr>
        <w:t>a</w:t>
      </w:r>
      <w:r w:rsidR="00C90DC5" w:rsidRPr="003F6803">
        <w:rPr>
          <w:rFonts w:ascii="Arial" w:hAnsi="Arial" w:cs="Arial"/>
          <w:color w:val="202124"/>
          <w:shd w:val="clear" w:color="auto" w:fill="FFFFFF"/>
        </w:rPr>
        <w:t>bility to manage multiple concurrent issue</w:t>
      </w:r>
      <w:r w:rsidR="00581CB6" w:rsidRPr="003F6803">
        <w:rPr>
          <w:rFonts w:ascii="Arial" w:hAnsi="Arial" w:cs="Arial"/>
          <w:color w:val="202124"/>
          <w:shd w:val="clear" w:color="auto" w:fill="FFFFFF"/>
        </w:rPr>
        <w:t>s</w:t>
      </w:r>
      <w:r w:rsidR="00C90DC5" w:rsidRPr="003F6803">
        <w:rPr>
          <w:rFonts w:ascii="Arial" w:hAnsi="Arial" w:cs="Arial"/>
          <w:color w:val="202124"/>
          <w:shd w:val="clear" w:color="auto" w:fill="FFFFFF"/>
        </w:rPr>
        <w:t xml:space="preserve"> and deadlines</w:t>
      </w:r>
    </w:p>
    <w:p w14:paraId="7F6509BC" w14:textId="77777777" w:rsidR="0000357A" w:rsidRDefault="0000357A" w:rsidP="0000357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lang w:eastAsia="en-CA"/>
        </w:rPr>
      </w:pPr>
      <w:r w:rsidRPr="00C743E2">
        <w:rPr>
          <w:rFonts w:ascii="Arial" w:eastAsia="Times New Roman" w:hAnsi="Arial" w:cs="Arial"/>
          <w:lang w:eastAsia="en-CA"/>
        </w:rPr>
        <w:t xml:space="preserve">Demonstrated experience interacting sensitively with traumatized persons and </w:t>
      </w:r>
      <w:r w:rsidR="00644027" w:rsidRPr="003F6803">
        <w:rPr>
          <w:rFonts w:ascii="Arial" w:eastAsia="Times New Roman" w:hAnsi="Arial" w:cs="Arial"/>
          <w:lang w:eastAsia="en-CA"/>
        </w:rPr>
        <w:t>addressing</w:t>
      </w:r>
      <w:r w:rsidRPr="00C743E2">
        <w:rPr>
          <w:rFonts w:ascii="Arial" w:eastAsia="Times New Roman" w:hAnsi="Arial" w:cs="Arial"/>
          <w:lang w:eastAsia="en-CA"/>
        </w:rPr>
        <w:t xml:space="preserve"> crisis appropriately</w:t>
      </w:r>
    </w:p>
    <w:p w14:paraId="62337E03" w14:textId="77777777" w:rsidR="00C743E2" w:rsidRPr="00C743E2" w:rsidRDefault="00C743E2" w:rsidP="0000357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lang w:eastAsia="en-CA"/>
        </w:rPr>
      </w:pPr>
      <w:r>
        <w:rPr>
          <w:rFonts w:ascii="Arial" w:eastAsia="Times New Roman" w:hAnsi="Arial" w:cs="Arial"/>
          <w:lang w:eastAsia="en-CA"/>
        </w:rPr>
        <w:t xml:space="preserve">Some </w:t>
      </w:r>
      <w:r w:rsidR="00F57024">
        <w:rPr>
          <w:rFonts w:ascii="Arial" w:eastAsia="Times New Roman" w:hAnsi="Arial" w:cs="Arial"/>
          <w:lang w:eastAsia="en-CA"/>
        </w:rPr>
        <w:t>after hours or weekend hours may occur</w:t>
      </w:r>
    </w:p>
    <w:bookmarkEnd w:id="3"/>
    <w:p w14:paraId="6C7617B9" w14:textId="77777777" w:rsidR="0000357A" w:rsidRPr="00C743E2" w:rsidRDefault="0000357A" w:rsidP="0000357A">
      <w:pPr>
        <w:rPr>
          <w:rFonts w:ascii="Arial" w:eastAsia="Times New Roman" w:hAnsi="Arial" w:cs="Arial"/>
          <w:b/>
          <w:bCs/>
          <w:i/>
          <w:iCs/>
          <w:lang w:eastAsia="en-CA"/>
        </w:rPr>
      </w:pPr>
      <w:r w:rsidRPr="00C743E2">
        <w:rPr>
          <w:rFonts w:ascii="Arial" w:eastAsia="Times New Roman" w:hAnsi="Arial" w:cs="Arial"/>
          <w:i/>
          <w:iCs/>
          <w:lang w:eastAsia="en-CA"/>
        </w:rPr>
        <w:t>Pursuant to section 41 of the BC Human Rights Code, preference may be given</w:t>
      </w:r>
      <w:r w:rsidRPr="00C743E2">
        <w:rPr>
          <w:rFonts w:ascii="Arial" w:eastAsia="Times New Roman" w:hAnsi="Arial" w:cs="Arial"/>
          <w:lang w:eastAsia="en-CA"/>
        </w:rPr>
        <w:t> </w:t>
      </w:r>
      <w:r w:rsidRPr="00C743E2">
        <w:rPr>
          <w:rFonts w:ascii="Arial" w:eastAsia="Times New Roman" w:hAnsi="Arial" w:cs="Arial"/>
          <w:i/>
          <w:iCs/>
          <w:lang w:eastAsia="en-CA"/>
        </w:rPr>
        <w:t>to applicants of Aboriginal ancestry.</w:t>
      </w:r>
      <w:r w:rsidRPr="00C743E2">
        <w:rPr>
          <w:rFonts w:ascii="Arial" w:eastAsia="Times New Roman" w:hAnsi="Arial" w:cs="Arial"/>
          <w:lang w:eastAsia="en-CA"/>
        </w:rPr>
        <w:br/>
      </w:r>
      <w:r w:rsidRPr="00C743E2">
        <w:rPr>
          <w:rFonts w:ascii="Arial" w:eastAsia="Times New Roman" w:hAnsi="Arial" w:cs="Arial"/>
          <w:lang w:eastAsia="en-CA"/>
        </w:rPr>
        <w:br/>
      </w:r>
      <w:r w:rsidRPr="00C743E2">
        <w:rPr>
          <w:rFonts w:ascii="Arial" w:eastAsia="Times New Roman" w:hAnsi="Arial" w:cs="Arial"/>
          <w:b/>
          <w:bCs/>
          <w:i/>
          <w:iCs/>
          <w:lang w:eastAsia="en-CA"/>
        </w:rPr>
        <w:t>Interested</w:t>
      </w:r>
      <w:r w:rsidRPr="00C743E2">
        <w:rPr>
          <w:rFonts w:ascii="Arial" w:eastAsia="Times New Roman" w:hAnsi="Arial" w:cs="Arial"/>
          <w:lang w:eastAsia="en-CA"/>
        </w:rPr>
        <w:t> </w:t>
      </w:r>
      <w:r w:rsidRPr="00C743E2">
        <w:rPr>
          <w:rFonts w:ascii="Arial" w:eastAsia="Times New Roman" w:hAnsi="Arial" w:cs="Arial"/>
          <w:b/>
          <w:bCs/>
          <w:i/>
          <w:iCs/>
          <w:lang w:eastAsia="en-CA"/>
        </w:rPr>
        <w:t>applicants</w:t>
      </w:r>
      <w:r w:rsidRPr="00C743E2">
        <w:rPr>
          <w:rFonts w:ascii="Arial" w:eastAsia="Times New Roman" w:hAnsi="Arial" w:cs="Arial"/>
          <w:lang w:eastAsia="en-CA"/>
        </w:rPr>
        <w:t> </w:t>
      </w:r>
      <w:r w:rsidRPr="00C743E2">
        <w:rPr>
          <w:rFonts w:ascii="Arial" w:eastAsia="Times New Roman" w:hAnsi="Arial" w:cs="Arial"/>
          <w:b/>
          <w:bCs/>
          <w:i/>
          <w:iCs/>
          <w:lang w:eastAsia="en-CA"/>
        </w:rPr>
        <w:t>are</w:t>
      </w:r>
      <w:r w:rsidRPr="00C743E2">
        <w:rPr>
          <w:rFonts w:ascii="Arial" w:eastAsia="Times New Roman" w:hAnsi="Arial" w:cs="Arial"/>
          <w:lang w:eastAsia="en-CA"/>
        </w:rPr>
        <w:t> </w:t>
      </w:r>
      <w:r w:rsidRPr="00C743E2">
        <w:rPr>
          <w:rFonts w:ascii="Arial" w:eastAsia="Times New Roman" w:hAnsi="Arial" w:cs="Arial"/>
          <w:b/>
          <w:bCs/>
          <w:i/>
          <w:iCs/>
          <w:lang w:eastAsia="en-CA"/>
        </w:rPr>
        <w:t>invited</w:t>
      </w:r>
      <w:r w:rsidRPr="00C743E2">
        <w:rPr>
          <w:rFonts w:ascii="Arial" w:eastAsia="Times New Roman" w:hAnsi="Arial" w:cs="Arial"/>
          <w:lang w:eastAsia="en-CA"/>
        </w:rPr>
        <w:t> </w:t>
      </w:r>
      <w:r w:rsidRPr="00C743E2">
        <w:rPr>
          <w:rFonts w:ascii="Arial" w:eastAsia="Times New Roman" w:hAnsi="Arial" w:cs="Arial"/>
          <w:b/>
          <w:bCs/>
          <w:i/>
          <w:iCs/>
          <w:lang w:eastAsia="en-CA"/>
        </w:rPr>
        <w:t>to</w:t>
      </w:r>
      <w:r w:rsidRPr="00C743E2">
        <w:rPr>
          <w:rFonts w:ascii="Arial" w:eastAsia="Times New Roman" w:hAnsi="Arial" w:cs="Arial"/>
          <w:lang w:eastAsia="en-CA"/>
        </w:rPr>
        <w:t> </w:t>
      </w:r>
      <w:r w:rsidRPr="00C743E2">
        <w:rPr>
          <w:rFonts w:ascii="Arial" w:eastAsia="Times New Roman" w:hAnsi="Arial" w:cs="Arial"/>
          <w:b/>
          <w:bCs/>
          <w:i/>
          <w:iCs/>
          <w:lang w:eastAsia="en-CA"/>
        </w:rPr>
        <w:t>submit</w:t>
      </w:r>
      <w:r w:rsidRPr="00C743E2">
        <w:rPr>
          <w:rFonts w:ascii="Arial" w:eastAsia="Times New Roman" w:hAnsi="Arial" w:cs="Arial"/>
          <w:lang w:eastAsia="en-CA"/>
        </w:rPr>
        <w:t> </w:t>
      </w:r>
      <w:r w:rsidRPr="00C743E2">
        <w:rPr>
          <w:rFonts w:ascii="Arial" w:eastAsia="Times New Roman" w:hAnsi="Arial" w:cs="Arial"/>
          <w:b/>
          <w:bCs/>
          <w:i/>
          <w:iCs/>
          <w:lang w:eastAsia="en-CA"/>
        </w:rPr>
        <w:t>a</w:t>
      </w:r>
      <w:r w:rsidRPr="00C743E2">
        <w:rPr>
          <w:rFonts w:ascii="Arial" w:eastAsia="Times New Roman" w:hAnsi="Arial" w:cs="Arial"/>
          <w:lang w:eastAsia="en-CA"/>
        </w:rPr>
        <w:t> </w:t>
      </w:r>
      <w:r w:rsidRPr="00C743E2">
        <w:rPr>
          <w:rFonts w:ascii="Arial" w:eastAsia="Times New Roman" w:hAnsi="Arial" w:cs="Arial"/>
          <w:b/>
          <w:bCs/>
          <w:i/>
          <w:iCs/>
          <w:lang w:eastAsia="en-CA"/>
        </w:rPr>
        <w:t>current</w:t>
      </w:r>
      <w:r w:rsidRPr="00C743E2">
        <w:rPr>
          <w:rFonts w:ascii="Arial" w:eastAsia="Times New Roman" w:hAnsi="Arial" w:cs="Arial"/>
          <w:lang w:eastAsia="en-CA"/>
        </w:rPr>
        <w:t> </w:t>
      </w:r>
      <w:r w:rsidRPr="00C743E2">
        <w:rPr>
          <w:rFonts w:ascii="Arial" w:eastAsia="Times New Roman" w:hAnsi="Arial" w:cs="Arial"/>
          <w:b/>
          <w:bCs/>
          <w:i/>
          <w:iCs/>
          <w:lang w:eastAsia="en-CA"/>
        </w:rPr>
        <w:t>resume,</w:t>
      </w:r>
      <w:r w:rsidRPr="00C743E2">
        <w:rPr>
          <w:rFonts w:ascii="Arial" w:eastAsia="Times New Roman" w:hAnsi="Arial" w:cs="Arial"/>
          <w:lang w:eastAsia="en-CA"/>
        </w:rPr>
        <w:t> </w:t>
      </w:r>
      <w:r w:rsidRPr="00C743E2">
        <w:rPr>
          <w:rFonts w:ascii="Arial" w:eastAsia="Times New Roman" w:hAnsi="Arial" w:cs="Arial"/>
          <w:b/>
          <w:bCs/>
          <w:i/>
          <w:iCs/>
          <w:lang w:eastAsia="en-CA"/>
        </w:rPr>
        <w:t>a</w:t>
      </w:r>
      <w:r w:rsidRPr="00C743E2">
        <w:rPr>
          <w:rFonts w:ascii="Arial" w:eastAsia="Times New Roman" w:hAnsi="Arial" w:cs="Arial"/>
          <w:lang w:eastAsia="en-CA"/>
        </w:rPr>
        <w:t> </w:t>
      </w:r>
      <w:r w:rsidRPr="00C743E2">
        <w:rPr>
          <w:rFonts w:ascii="Arial" w:eastAsia="Times New Roman" w:hAnsi="Arial" w:cs="Arial"/>
          <w:b/>
          <w:bCs/>
          <w:i/>
          <w:iCs/>
          <w:lang w:eastAsia="en-CA"/>
        </w:rPr>
        <w:t>detailed</w:t>
      </w:r>
      <w:r w:rsidRPr="00C743E2">
        <w:rPr>
          <w:rFonts w:ascii="Arial" w:eastAsia="Times New Roman" w:hAnsi="Arial" w:cs="Arial"/>
          <w:lang w:eastAsia="en-CA"/>
        </w:rPr>
        <w:t> </w:t>
      </w:r>
      <w:r w:rsidRPr="00C743E2">
        <w:rPr>
          <w:rFonts w:ascii="Arial" w:eastAsia="Times New Roman" w:hAnsi="Arial" w:cs="Arial"/>
          <w:b/>
          <w:bCs/>
          <w:i/>
          <w:iCs/>
          <w:lang w:eastAsia="en-CA"/>
        </w:rPr>
        <w:t>cover</w:t>
      </w:r>
      <w:r w:rsidRPr="00C743E2">
        <w:rPr>
          <w:rFonts w:ascii="Arial" w:eastAsia="Times New Roman" w:hAnsi="Arial" w:cs="Arial"/>
          <w:lang w:eastAsia="en-CA"/>
        </w:rPr>
        <w:t> </w:t>
      </w:r>
      <w:r w:rsidRPr="00C743E2">
        <w:rPr>
          <w:rFonts w:ascii="Arial" w:eastAsia="Times New Roman" w:hAnsi="Arial" w:cs="Arial"/>
          <w:b/>
          <w:bCs/>
          <w:i/>
          <w:iCs/>
          <w:lang w:eastAsia="en-CA"/>
        </w:rPr>
        <w:t>letter</w:t>
      </w:r>
      <w:r w:rsidRPr="00C743E2">
        <w:rPr>
          <w:rFonts w:ascii="Arial" w:eastAsia="Times New Roman" w:hAnsi="Arial" w:cs="Arial"/>
          <w:lang w:eastAsia="en-CA"/>
        </w:rPr>
        <w:t xml:space="preserve"> </w:t>
      </w:r>
      <w:r w:rsidRPr="00C743E2">
        <w:rPr>
          <w:rFonts w:ascii="Arial" w:eastAsia="Times New Roman" w:hAnsi="Arial" w:cs="Arial"/>
          <w:b/>
          <w:bCs/>
          <w:i/>
          <w:iCs/>
          <w:lang w:eastAsia="en-CA"/>
        </w:rPr>
        <w:t>and</w:t>
      </w:r>
      <w:r w:rsidRPr="00C743E2">
        <w:rPr>
          <w:rFonts w:ascii="Arial" w:eastAsia="Times New Roman" w:hAnsi="Arial" w:cs="Arial"/>
          <w:lang w:eastAsia="en-CA"/>
        </w:rPr>
        <w:t> </w:t>
      </w:r>
      <w:r w:rsidRPr="00C743E2">
        <w:rPr>
          <w:rFonts w:ascii="Arial" w:eastAsia="Times New Roman" w:hAnsi="Arial" w:cs="Arial"/>
          <w:b/>
          <w:bCs/>
          <w:i/>
          <w:iCs/>
          <w:lang w:eastAsia="en-CA"/>
        </w:rPr>
        <w:t>two</w:t>
      </w:r>
      <w:r w:rsidRPr="00C743E2">
        <w:rPr>
          <w:rFonts w:ascii="Arial" w:eastAsia="Times New Roman" w:hAnsi="Arial" w:cs="Arial"/>
          <w:lang w:eastAsia="en-CA"/>
        </w:rPr>
        <w:t> </w:t>
      </w:r>
      <w:r w:rsidRPr="00C743E2">
        <w:rPr>
          <w:rFonts w:ascii="Arial" w:eastAsia="Times New Roman" w:hAnsi="Arial" w:cs="Arial"/>
          <w:b/>
          <w:bCs/>
          <w:i/>
          <w:iCs/>
          <w:lang w:eastAsia="en-CA"/>
        </w:rPr>
        <w:t>references</w:t>
      </w:r>
      <w:r w:rsidR="00F6794D">
        <w:rPr>
          <w:rFonts w:ascii="Arial" w:eastAsia="Times New Roman" w:hAnsi="Arial" w:cs="Arial"/>
          <w:b/>
          <w:bCs/>
          <w:i/>
          <w:iCs/>
          <w:lang w:eastAsia="en-CA"/>
        </w:rPr>
        <w:t xml:space="preserve"> from direct supervisors</w:t>
      </w:r>
      <w:r w:rsidRPr="00C743E2">
        <w:rPr>
          <w:rFonts w:ascii="Arial" w:eastAsia="Times New Roman" w:hAnsi="Arial" w:cs="Arial"/>
          <w:b/>
          <w:bCs/>
          <w:i/>
          <w:iCs/>
          <w:lang w:eastAsia="en-CA"/>
        </w:rPr>
        <w:t>.</w:t>
      </w:r>
    </w:p>
    <w:p w14:paraId="0978FDDC" w14:textId="77777777" w:rsidR="0000357A" w:rsidRPr="00C743E2" w:rsidRDefault="0000357A" w:rsidP="0000357A">
      <w:pPr>
        <w:rPr>
          <w:rFonts w:ascii="Arial" w:eastAsia="Times New Roman" w:hAnsi="Arial" w:cs="Arial"/>
          <w:lang w:eastAsia="en-CA"/>
        </w:rPr>
      </w:pPr>
      <w:r w:rsidRPr="00C743E2">
        <w:rPr>
          <w:rFonts w:ascii="Arial" w:eastAsia="Times New Roman" w:hAnsi="Arial" w:cs="Arial"/>
          <w:lang w:eastAsia="en-CA"/>
        </w:rPr>
        <w:t>Health &amp; Social Services Manager In person, fax 778-784-4070 or via email</w:t>
      </w:r>
    </w:p>
    <w:p w14:paraId="01AF98E6" w14:textId="77777777" w:rsidR="0000357A" w:rsidRPr="00CD63C6" w:rsidRDefault="0000357A" w:rsidP="0000357A">
      <w:pPr>
        <w:rPr>
          <w:rFonts w:ascii="Arial" w:eastAsia="Times New Roman" w:hAnsi="Arial" w:cs="Arial"/>
          <w:lang w:eastAsia="en-CA"/>
        </w:rPr>
      </w:pPr>
      <w:r w:rsidRPr="00C743E2">
        <w:rPr>
          <w:rFonts w:ascii="Arial" w:eastAsia="Times New Roman" w:hAnsi="Arial" w:cs="Arial"/>
          <w:b/>
          <w:bCs/>
          <w:lang w:eastAsia="en-CA"/>
        </w:rPr>
        <w:t xml:space="preserve">Email: healthmanager@titqet.org </w:t>
      </w:r>
      <w:r w:rsidRPr="00C743E2">
        <w:rPr>
          <w:rFonts w:ascii="Arial" w:eastAsia="Times New Roman" w:hAnsi="Arial" w:cs="Arial"/>
          <w:b/>
          <w:bCs/>
          <w:lang w:eastAsia="en-CA"/>
        </w:rPr>
        <w:br/>
      </w:r>
      <w:r w:rsidRPr="00C743E2">
        <w:rPr>
          <w:rFonts w:ascii="Arial" w:eastAsia="Times New Roman" w:hAnsi="Arial" w:cs="Arial"/>
          <w:lang w:eastAsia="en-CA"/>
        </w:rPr>
        <w:br/>
      </w:r>
      <w:r w:rsidRPr="00CD63C6">
        <w:rPr>
          <w:rFonts w:ascii="Garamond" w:eastAsia="Times New Roman" w:hAnsi="Garamond" w:cs="Times New Roman"/>
          <w:kern w:val="28"/>
        </w:rPr>
        <w:t>(Please write; “</w:t>
      </w:r>
      <w:r w:rsidR="00F6794D">
        <w:rPr>
          <w:rFonts w:ascii="Garamond" w:eastAsia="Times New Roman" w:hAnsi="Garamond" w:cs="Times New Roman"/>
          <w:b/>
          <w:kern w:val="28"/>
        </w:rPr>
        <w:t>Child and Family Support Worker</w:t>
      </w:r>
      <w:r w:rsidRPr="00CD63C6">
        <w:rPr>
          <w:rFonts w:ascii="Garamond" w:eastAsia="Times New Roman" w:hAnsi="Garamond" w:cs="Times New Roman"/>
          <w:kern w:val="28"/>
        </w:rPr>
        <w:t xml:space="preserve">” </w:t>
      </w:r>
      <w:r w:rsidR="00F6794D">
        <w:rPr>
          <w:rFonts w:ascii="Garamond" w:eastAsia="Times New Roman" w:hAnsi="Garamond" w:cs="Times New Roman"/>
          <w:kern w:val="28"/>
        </w:rPr>
        <w:t xml:space="preserve">in </w:t>
      </w:r>
      <w:r w:rsidRPr="00CD63C6">
        <w:rPr>
          <w:rFonts w:ascii="Garamond" w:eastAsia="Times New Roman" w:hAnsi="Garamond" w:cs="Times New Roman"/>
          <w:kern w:val="28"/>
        </w:rPr>
        <w:t>the subject line)</w:t>
      </w:r>
    </w:p>
    <w:p w14:paraId="488956F7" w14:textId="77777777" w:rsidR="0000357A" w:rsidRPr="00CD63C6" w:rsidRDefault="0000357A" w:rsidP="0000357A">
      <w:pPr>
        <w:spacing w:after="0" w:line="240" w:lineRule="auto"/>
        <w:rPr>
          <w:rFonts w:ascii="Garamond" w:eastAsia="Times New Roman" w:hAnsi="Garamond" w:cs="Times New Roman"/>
          <w:kern w:val="28"/>
        </w:rPr>
      </w:pPr>
      <w:r w:rsidRPr="00CD63C6">
        <w:rPr>
          <w:rFonts w:ascii="Garamond" w:eastAsia="Times New Roman" w:hAnsi="Garamond" w:cs="Times New Roman"/>
          <w:kern w:val="28"/>
        </w:rPr>
        <w:t>Mail/Deliver: Sealed Envelope</w:t>
      </w:r>
    </w:p>
    <w:p w14:paraId="57DA3067" w14:textId="77777777" w:rsidR="0000357A" w:rsidRPr="00CD63C6" w:rsidRDefault="0000357A" w:rsidP="0000357A">
      <w:pPr>
        <w:spacing w:after="0" w:line="240" w:lineRule="auto"/>
        <w:ind w:left="720"/>
        <w:rPr>
          <w:rFonts w:ascii="Garamond" w:eastAsia="Times New Roman" w:hAnsi="Garamond" w:cs="Times New Roman"/>
          <w:kern w:val="28"/>
        </w:rPr>
      </w:pPr>
      <w:r w:rsidRPr="00CD63C6">
        <w:rPr>
          <w:rFonts w:ascii="Garamond" w:eastAsia="Times New Roman" w:hAnsi="Garamond" w:cs="Times New Roman"/>
          <w:kern w:val="28"/>
        </w:rPr>
        <w:t>Attention: Vanessa Thevarge, Health &amp; Social Services Manager</w:t>
      </w:r>
    </w:p>
    <w:p w14:paraId="687FB4C2" w14:textId="77777777" w:rsidR="0000357A" w:rsidRPr="00CD63C6" w:rsidRDefault="0000357A" w:rsidP="0000357A">
      <w:pPr>
        <w:spacing w:after="0" w:line="240" w:lineRule="auto"/>
        <w:ind w:left="720"/>
        <w:rPr>
          <w:rFonts w:ascii="Garamond" w:eastAsia="Times New Roman" w:hAnsi="Garamond" w:cs="Times New Roman"/>
          <w:kern w:val="28"/>
        </w:rPr>
      </w:pPr>
      <w:r w:rsidRPr="00CD63C6">
        <w:rPr>
          <w:rFonts w:ascii="Garamond" w:eastAsia="Times New Roman" w:hAnsi="Garamond" w:cs="Times New Roman"/>
          <w:kern w:val="28"/>
        </w:rPr>
        <w:t>P.O. Box 615</w:t>
      </w:r>
    </w:p>
    <w:p w14:paraId="06467269" w14:textId="77777777" w:rsidR="0000357A" w:rsidRPr="00CD63C6" w:rsidRDefault="0000357A" w:rsidP="0000357A">
      <w:pPr>
        <w:spacing w:after="0" w:line="240" w:lineRule="auto"/>
        <w:ind w:left="720"/>
        <w:rPr>
          <w:rFonts w:ascii="Garamond" w:eastAsia="Times New Roman" w:hAnsi="Garamond" w:cs="Times New Roman"/>
          <w:kern w:val="28"/>
        </w:rPr>
      </w:pPr>
      <w:r w:rsidRPr="00CD63C6">
        <w:rPr>
          <w:rFonts w:ascii="Garamond" w:eastAsia="Times New Roman" w:hAnsi="Garamond" w:cs="Times New Roman"/>
          <w:kern w:val="28"/>
        </w:rPr>
        <w:t>59 Retasket Street</w:t>
      </w:r>
    </w:p>
    <w:p w14:paraId="579FEA41" w14:textId="77777777" w:rsidR="0000357A" w:rsidRPr="00C743E2" w:rsidRDefault="0000357A" w:rsidP="0000357A">
      <w:pPr>
        <w:spacing w:after="0" w:line="240" w:lineRule="auto"/>
        <w:ind w:left="720"/>
        <w:rPr>
          <w:rFonts w:ascii="Garamond" w:eastAsia="Times New Roman" w:hAnsi="Garamond" w:cs="Times New Roman"/>
          <w:kern w:val="28"/>
        </w:rPr>
      </w:pPr>
      <w:r w:rsidRPr="00CD63C6">
        <w:rPr>
          <w:rFonts w:ascii="Garamond" w:eastAsia="Times New Roman" w:hAnsi="Garamond" w:cs="Times New Roman"/>
          <w:kern w:val="28"/>
        </w:rPr>
        <w:t>Lillooet, BC V0K 1V0</w:t>
      </w:r>
    </w:p>
    <w:p w14:paraId="2CEA9DBA" w14:textId="77777777" w:rsidR="0000357A" w:rsidRPr="00C743E2" w:rsidRDefault="0000357A" w:rsidP="0000357A">
      <w:pPr>
        <w:spacing w:after="0" w:line="240" w:lineRule="auto"/>
        <w:ind w:left="720"/>
        <w:rPr>
          <w:rFonts w:ascii="Garamond" w:eastAsia="Times New Roman" w:hAnsi="Garamond" w:cs="Times New Roman"/>
          <w:kern w:val="28"/>
        </w:rPr>
      </w:pPr>
    </w:p>
    <w:p w14:paraId="3FB1A171" w14:textId="77777777" w:rsidR="0000357A" w:rsidRPr="00C743E2" w:rsidRDefault="0000357A" w:rsidP="0000357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lang w:eastAsia="en-CA"/>
        </w:rPr>
      </w:pPr>
      <w:r w:rsidRPr="00C743E2">
        <w:rPr>
          <w:rFonts w:ascii="Arial" w:eastAsia="Times New Roman" w:hAnsi="Arial" w:cs="Arial"/>
          <w:b/>
          <w:bCs/>
          <w:lang w:eastAsia="en-CA"/>
        </w:rPr>
        <w:t>Deadline: Recruitment Open Until Position is Filled</w:t>
      </w:r>
      <w:r w:rsidRPr="00C743E2">
        <w:rPr>
          <w:rFonts w:ascii="Arial" w:eastAsia="Times New Roman" w:hAnsi="Arial" w:cs="Arial"/>
          <w:lang w:eastAsia="en-CA"/>
        </w:rPr>
        <w:t> </w:t>
      </w:r>
    </w:p>
    <w:p w14:paraId="1C8B40B9" w14:textId="77777777" w:rsidR="006C4F72" w:rsidRPr="003F6803" w:rsidRDefault="0000357A" w:rsidP="003F6803">
      <w:pPr>
        <w:spacing w:after="0" w:line="240" w:lineRule="auto"/>
        <w:rPr>
          <w:rFonts w:ascii="Garamond" w:eastAsia="Times New Roman" w:hAnsi="Garamond" w:cs="Times New Roman"/>
          <w:b/>
          <w:i/>
          <w:kern w:val="28"/>
        </w:rPr>
      </w:pPr>
      <w:r w:rsidRPr="00CD63C6">
        <w:rPr>
          <w:rFonts w:ascii="Garamond" w:eastAsia="Times New Roman" w:hAnsi="Garamond" w:cs="Times New Roman"/>
          <w:b/>
          <w:i/>
          <w:kern w:val="28"/>
        </w:rPr>
        <w:t>We thank all applicants for expressing interest in this position, however, only those short-listed will be contacted.</w:t>
      </w:r>
    </w:p>
    <w:sectPr w:rsidR="006C4F72" w:rsidRPr="003F6803">
      <w:headerReference w:type="default" r:id="rId9"/>
      <w:footerReference w:type="default" r:id="rId1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D6F74C" w14:textId="77777777" w:rsidR="00481F7F" w:rsidRDefault="00481F7F" w:rsidP="000E2049">
      <w:pPr>
        <w:spacing w:after="0" w:line="240" w:lineRule="auto"/>
      </w:pPr>
      <w:r>
        <w:separator/>
      </w:r>
    </w:p>
  </w:endnote>
  <w:endnote w:type="continuationSeparator" w:id="0">
    <w:p w14:paraId="4C3A66AF" w14:textId="77777777" w:rsidR="00481F7F" w:rsidRDefault="00481F7F" w:rsidP="000E20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CC5249" w14:textId="77777777" w:rsidR="00F57024" w:rsidRDefault="00F57024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</w:rPr>
      <w:t xml:space="preserve"> </w:t>
    </w:r>
    <w:r w:rsidR="00BC336C">
      <w:rPr>
        <w:color w:val="8496B0" w:themeColor="text2" w:themeTint="99"/>
        <w:spacing w:val="60"/>
        <w:sz w:val="24"/>
        <w:szCs w:val="24"/>
      </w:rPr>
      <w:t>Child and Family Support Worker</w:t>
    </w:r>
    <w:r>
      <w:rPr>
        <w:color w:val="8496B0" w:themeColor="text2" w:themeTint="99"/>
        <w:spacing w:val="60"/>
        <w:sz w:val="24"/>
        <w:szCs w:val="24"/>
      </w:rPr>
      <w:t xml:space="preserve"> Job Posting Page</w:t>
    </w:r>
    <w:r>
      <w:rPr>
        <w:color w:val="8496B0" w:themeColor="text2" w:themeTint="99"/>
        <w:sz w:val="24"/>
        <w:szCs w:val="24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 xml:space="preserve"> PAGE   \* MERGEFORMAT </w:instrText>
    </w:r>
    <w:r>
      <w:rPr>
        <w:color w:val="323E4F" w:themeColor="text2" w:themeShade="BF"/>
        <w:sz w:val="24"/>
        <w:szCs w:val="24"/>
      </w:rPr>
      <w:fldChar w:fldCharType="separate"/>
    </w:r>
    <w:r>
      <w:rPr>
        <w:noProof/>
        <w:color w:val="323E4F" w:themeColor="text2" w:themeShade="BF"/>
        <w:sz w:val="24"/>
        <w:szCs w:val="24"/>
      </w:rPr>
      <w:t>1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 xml:space="preserve"> NUMPAGES  \* Arabic  \* MERGEFORMAT </w:instrText>
    </w:r>
    <w:r>
      <w:rPr>
        <w:color w:val="323E4F" w:themeColor="text2" w:themeShade="BF"/>
        <w:sz w:val="24"/>
        <w:szCs w:val="24"/>
      </w:rPr>
      <w:fldChar w:fldCharType="separate"/>
    </w:r>
    <w:r>
      <w:rPr>
        <w:noProof/>
        <w:color w:val="323E4F" w:themeColor="text2" w:themeShade="BF"/>
        <w:sz w:val="24"/>
        <w:szCs w:val="24"/>
      </w:rPr>
      <w:t>1</w:t>
    </w:r>
    <w:r>
      <w:rPr>
        <w:color w:val="323E4F" w:themeColor="text2" w:themeShade="BF"/>
        <w:sz w:val="24"/>
        <w:szCs w:val="24"/>
      </w:rPr>
      <w:fldChar w:fldCharType="end"/>
    </w:r>
  </w:p>
  <w:p w14:paraId="667D7410" w14:textId="77777777" w:rsidR="00F57024" w:rsidRDefault="00F570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0136DF" w14:textId="77777777" w:rsidR="00481F7F" w:rsidRDefault="00481F7F" w:rsidP="000E2049">
      <w:pPr>
        <w:spacing w:after="0" w:line="240" w:lineRule="auto"/>
      </w:pPr>
      <w:r>
        <w:separator/>
      </w:r>
    </w:p>
  </w:footnote>
  <w:footnote w:type="continuationSeparator" w:id="0">
    <w:p w14:paraId="268D7FF0" w14:textId="77777777" w:rsidR="00481F7F" w:rsidRDefault="00481F7F" w:rsidP="000E20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EDF2B3" w14:textId="77777777" w:rsidR="000E2049" w:rsidRPr="000E2049" w:rsidRDefault="000E2049" w:rsidP="000E2049">
    <w:pPr>
      <w:pStyle w:val="Header"/>
      <w:ind w:firstLine="1440"/>
      <w:rPr>
        <w:rFonts w:ascii="Bookman Old Style" w:hAnsi="Bookman Old Style"/>
        <w:spacing w:val="-20"/>
        <w:sz w:val="40"/>
      </w:rPr>
    </w:pPr>
    <w:r>
      <w:rPr>
        <w:rFonts w:ascii="Lucida Calligraphy" w:hAnsi="Lucida Calligraphy"/>
        <w:spacing w:val="-20"/>
        <w:sz w:val="28"/>
      </w:rPr>
      <w:t xml:space="preserve">      </w:t>
    </w:r>
    <w:r w:rsidR="0000357A">
      <w:rPr>
        <w:rFonts w:ascii="Lucida Calligraphy" w:hAnsi="Lucida Calligraphy"/>
        <w:spacing w:val="-20"/>
        <w:sz w:val="28"/>
      </w:rPr>
      <w:t xml:space="preserve">    </w:t>
    </w:r>
    <w:r>
      <w:rPr>
        <w:rFonts w:ascii="Lucida Calligraphy" w:hAnsi="Lucida Calligraphy"/>
        <w:spacing w:val="-20"/>
        <w:sz w:val="28"/>
      </w:rPr>
      <w:t xml:space="preserve">  </w:t>
    </w:r>
    <w:r w:rsidRPr="00A834E7">
      <w:rPr>
        <w:rFonts w:ascii="Lucida Calligraphy" w:hAnsi="Lucida Calligraphy"/>
        <w:spacing w:val="-20"/>
        <w:sz w:val="36"/>
      </w:rPr>
      <w:t>T’ít’q’et Health Department</w:t>
    </w:r>
  </w:p>
  <w:p w14:paraId="7284C997" w14:textId="77777777" w:rsidR="000E2049" w:rsidRPr="000E2049" w:rsidRDefault="000E2049" w:rsidP="000E2049">
    <w:pPr>
      <w:pStyle w:val="Header"/>
      <w:tabs>
        <w:tab w:val="right" w:pos="9630"/>
      </w:tabs>
      <w:rPr>
        <w:rFonts w:ascii="Bookman Old Style" w:hAnsi="Bookman Old Style"/>
        <w:spacing w:val="-20"/>
      </w:rPr>
    </w:pPr>
    <w:r w:rsidRPr="000E2049">
      <w:rPr>
        <w:rFonts w:ascii="Bookman Old Style" w:hAnsi="Bookman Old Style"/>
        <w:spacing w:val="-20"/>
        <w:sz w:val="24"/>
      </w:rPr>
      <w:tab/>
    </w:r>
    <w:r w:rsidRPr="000E2049">
      <w:rPr>
        <w:rFonts w:ascii="Bookman Old Style" w:hAnsi="Bookman Old Style"/>
        <w:spacing w:val="-20"/>
      </w:rPr>
      <w:t>P.O. Box 615</w:t>
    </w:r>
    <w:r>
      <w:rPr>
        <w:rFonts w:ascii="Bookman Old Style" w:hAnsi="Bookman Old Style"/>
        <w:spacing w:val="-20"/>
      </w:rPr>
      <w:tab/>
      <w:t>P</w:t>
    </w:r>
    <w:r w:rsidRPr="000E2049">
      <w:rPr>
        <w:rFonts w:ascii="Bookman Old Style" w:hAnsi="Bookman Old Style"/>
        <w:spacing w:val="-20"/>
      </w:rPr>
      <w:t>hone (250) 256 4118</w:t>
    </w:r>
  </w:p>
  <w:p w14:paraId="6B369CC4" w14:textId="77777777" w:rsidR="000E2049" w:rsidRPr="000E2049" w:rsidRDefault="000E2049" w:rsidP="000E2049">
    <w:pPr>
      <w:pStyle w:val="Header"/>
      <w:tabs>
        <w:tab w:val="right" w:pos="9630"/>
      </w:tabs>
      <w:rPr>
        <w:rFonts w:ascii="Bookman Old Style" w:hAnsi="Bookman Old Style"/>
        <w:spacing w:val="-20"/>
      </w:rPr>
    </w:pPr>
    <w:r w:rsidRPr="000E2049">
      <w:rPr>
        <w:rFonts w:ascii="Bookman Old Style" w:hAnsi="Bookman Old Style"/>
        <w:spacing w:val="-20"/>
      </w:rPr>
      <w:tab/>
      <w:t>L</w:t>
    </w:r>
    <w:r>
      <w:rPr>
        <w:rFonts w:ascii="Bookman Old Style" w:hAnsi="Bookman Old Style"/>
        <w:spacing w:val="-20"/>
      </w:rPr>
      <w:t>illooet, B.C.</w:t>
    </w:r>
    <w:r>
      <w:rPr>
        <w:rFonts w:ascii="Bookman Old Style" w:hAnsi="Bookman Old Style"/>
        <w:spacing w:val="-20"/>
      </w:rPr>
      <w:tab/>
      <w:t>F</w:t>
    </w:r>
    <w:r w:rsidRPr="000E2049">
      <w:rPr>
        <w:rFonts w:ascii="Bookman Old Style" w:hAnsi="Bookman Old Style"/>
        <w:spacing w:val="-20"/>
      </w:rPr>
      <w:t>ax (778) 784 4070</w:t>
    </w:r>
  </w:p>
  <w:p w14:paraId="2928EF3C" w14:textId="77777777" w:rsidR="000E2049" w:rsidRPr="000E2049" w:rsidRDefault="000E2049" w:rsidP="000E2049">
    <w:pPr>
      <w:pStyle w:val="Header"/>
      <w:rPr>
        <w:rFonts w:ascii="Bookman Old Style" w:hAnsi="Bookman Old Style"/>
        <w:spacing w:val="-20"/>
      </w:rPr>
    </w:pPr>
    <w:r w:rsidRPr="000E2049">
      <w:rPr>
        <w:rFonts w:ascii="Bookman Old Style" w:hAnsi="Bookman Old Style"/>
        <w:spacing w:val="-20"/>
      </w:rPr>
      <w:tab/>
      <w:t>V0K 1V0</w:t>
    </w:r>
  </w:p>
  <w:p w14:paraId="226E9728" w14:textId="77777777" w:rsidR="000E2049" w:rsidRDefault="000E204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74EA0"/>
    <w:multiLevelType w:val="multilevel"/>
    <w:tmpl w:val="205A8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8035B4"/>
    <w:multiLevelType w:val="multilevel"/>
    <w:tmpl w:val="EA4C1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012A00"/>
    <w:multiLevelType w:val="multilevel"/>
    <w:tmpl w:val="E4AE8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049"/>
    <w:rsid w:val="0000357A"/>
    <w:rsid w:val="00095FBC"/>
    <w:rsid w:val="000E2049"/>
    <w:rsid w:val="0018289E"/>
    <w:rsid w:val="001831B0"/>
    <w:rsid w:val="00277EE4"/>
    <w:rsid w:val="002929DC"/>
    <w:rsid w:val="002B5BE7"/>
    <w:rsid w:val="002E7D7C"/>
    <w:rsid w:val="003062B8"/>
    <w:rsid w:val="003126BC"/>
    <w:rsid w:val="0038151D"/>
    <w:rsid w:val="003C58A5"/>
    <w:rsid w:val="003F6803"/>
    <w:rsid w:val="00481F7F"/>
    <w:rsid w:val="004C1271"/>
    <w:rsid w:val="00581CB6"/>
    <w:rsid w:val="00644027"/>
    <w:rsid w:val="00663B5B"/>
    <w:rsid w:val="00693AA8"/>
    <w:rsid w:val="0069775B"/>
    <w:rsid w:val="006C4F72"/>
    <w:rsid w:val="007A28BE"/>
    <w:rsid w:val="008930AB"/>
    <w:rsid w:val="008A590C"/>
    <w:rsid w:val="00912B25"/>
    <w:rsid w:val="00946750"/>
    <w:rsid w:val="00A11BE7"/>
    <w:rsid w:val="00A47EBA"/>
    <w:rsid w:val="00B74AC8"/>
    <w:rsid w:val="00B91DED"/>
    <w:rsid w:val="00BB46E5"/>
    <w:rsid w:val="00BC336C"/>
    <w:rsid w:val="00C743E2"/>
    <w:rsid w:val="00C90DC5"/>
    <w:rsid w:val="00EA4340"/>
    <w:rsid w:val="00F57024"/>
    <w:rsid w:val="00F6794D"/>
    <w:rsid w:val="00F82790"/>
    <w:rsid w:val="00FF0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469984"/>
  <w15:chartTrackingRefBased/>
  <w15:docId w15:val="{2310E5AE-BC53-43FD-B0DE-28A8EA55E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20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2049"/>
  </w:style>
  <w:style w:type="paragraph" w:styleId="Footer">
    <w:name w:val="footer"/>
    <w:basedOn w:val="Normal"/>
    <w:link w:val="FooterChar"/>
    <w:uiPriority w:val="99"/>
    <w:unhideWhenUsed/>
    <w:rsid w:val="000E20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2049"/>
  </w:style>
  <w:style w:type="paragraph" w:styleId="ListParagraph">
    <w:name w:val="List Paragraph"/>
    <w:basedOn w:val="Normal"/>
    <w:uiPriority w:val="34"/>
    <w:qFormat/>
    <w:rsid w:val="000035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\\Admin01\company\Logo2002c(2)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660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Medical Clerk</dc:creator>
  <cp:keywords/>
  <dc:description/>
  <cp:lastModifiedBy>landscoordinator</cp:lastModifiedBy>
  <cp:revision>2</cp:revision>
  <cp:lastPrinted>2023-08-24T22:48:00Z</cp:lastPrinted>
  <dcterms:created xsi:type="dcterms:W3CDTF">2024-11-27T17:26:00Z</dcterms:created>
  <dcterms:modified xsi:type="dcterms:W3CDTF">2024-11-27T17:26:00Z</dcterms:modified>
</cp:coreProperties>
</file>